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3B" w:rsidRPr="00C1023B" w:rsidRDefault="00C1023B" w:rsidP="00C1023B">
      <w:pPr>
        <w:spacing w:after="0"/>
        <w:rPr>
          <w:rFonts w:asciiTheme="majorHAnsi" w:hAnsiTheme="majorHAnsi"/>
          <w:b/>
          <w:smallCaps/>
          <w:u w:val="single"/>
        </w:rPr>
      </w:pPr>
      <w:r w:rsidRPr="00C1023B">
        <w:rPr>
          <w:rFonts w:asciiTheme="majorHAnsi" w:hAnsiTheme="majorHAnsi"/>
        </w:rPr>
        <w:t>IB Math SL</w:t>
      </w:r>
      <w:r w:rsidRPr="00C1023B">
        <w:rPr>
          <w:rFonts w:asciiTheme="majorHAnsi" w:hAnsiTheme="majorHAnsi"/>
        </w:rPr>
        <w:tab/>
      </w:r>
      <w:r w:rsidRPr="00C1023B">
        <w:rPr>
          <w:rFonts w:asciiTheme="majorHAnsi" w:hAnsiTheme="majorHAnsi"/>
        </w:rPr>
        <w:tab/>
      </w:r>
      <w:r w:rsidRPr="00C1023B">
        <w:rPr>
          <w:rFonts w:asciiTheme="majorHAnsi" w:hAnsiTheme="majorHAnsi"/>
        </w:rPr>
        <w:tab/>
      </w:r>
      <w:r w:rsidRPr="00C1023B">
        <w:rPr>
          <w:rFonts w:asciiTheme="majorHAnsi" w:hAnsiTheme="majorHAnsi"/>
        </w:rPr>
        <w:tab/>
      </w:r>
      <w:r w:rsidR="00507C85">
        <w:rPr>
          <w:rFonts w:asciiTheme="majorHAnsi" w:hAnsiTheme="majorHAnsi"/>
        </w:rPr>
        <w:tab/>
      </w:r>
      <w:r w:rsidRPr="00C1023B">
        <w:rPr>
          <w:rFonts w:asciiTheme="majorHAnsi" w:hAnsiTheme="majorHAnsi"/>
          <w:b/>
          <w:smallCaps/>
          <w:u w:val="single"/>
        </w:rPr>
        <w:t>Intro to Statistics</w:t>
      </w:r>
    </w:p>
    <w:p w:rsidR="00C1023B" w:rsidRPr="00C1023B" w:rsidRDefault="005355E9" w:rsidP="00C1023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Notes – </w:t>
      </w:r>
      <w:r w:rsidR="00A83AF1">
        <w:rPr>
          <w:rFonts w:asciiTheme="majorHAnsi" w:hAnsiTheme="majorHAnsi"/>
        </w:rPr>
        <w:t xml:space="preserve">Unit 3 </w:t>
      </w:r>
      <w:r w:rsidR="00C1023B" w:rsidRPr="00C1023B">
        <w:rPr>
          <w:rFonts w:asciiTheme="majorHAnsi" w:hAnsiTheme="majorHAnsi"/>
        </w:rPr>
        <w:t xml:space="preserve"> </w:t>
      </w:r>
    </w:p>
    <w:p w:rsidR="00C1023B" w:rsidRPr="00C1023B" w:rsidRDefault="00C1023B" w:rsidP="00C1023B">
      <w:pPr>
        <w:spacing w:after="0"/>
        <w:rPr>
          <w:rFonts w:asciiTheme="majorHAnsi" w:hAnsiTheme="majorHAnsi"/>
        </w:rPr>
      </w:pPr>
    </w:p>
    <w:p w:rsidR="00622CFF" w:rsidRPr="00622CFF" w:rsidRDefault="00622CFF" w:rsidP="00622CFF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 w:rsidRPr="00622CFF">
        <w:rPr>
          <w:rFonts w:asciiTheme="majorHAnsi" w:hAnsiTheme="majorHAnsi"/>
          <w:b/>
          <w:smallCaps/>
          <w:u w:val="single"/>
        </w:rPr>
        <w:t>A bit of History:</w:t>
      </w:r>
    </w:p>
    <w:p w:rsidR="00622CFF" w:rsidRPr="00507C85" w:rsidRDefault="00622CFF" w:rsidP="00622CFF">
      <w:pPr>
        <w:pStyle w:val="ListParagraph"/>
        <w:spacing w:after="0"/>
        <w:rPr>
          <w:rFonts w:asciiTheme="majorHAnsi" w:hAnsiTheme="majorHAnsi"/>
          <w:i/>
          <w:sz w:val="21"/>
          <w:szCs w:val="21"/>
        </w:rPr>
      </w:pPr>
      <w:r w:rsidRPr="00507C85">
        <w:rPr>
          <w:rFonts w:asciiTheme="majorHAnsi" w:hAnsiTheme="majorHAnsi"/>
          <w:i/>
          <w:sz w:val="21"/>
          <w:szCs w:val="21"/>
        </w:rPr>
        <w:t xml:space="preserve">Visual representations of scientific data have been used for centuries - Copernicus drew schematic sketches of planetary orbits around the sun, for example - but the visual representation of numerical data in the form of graphs is a more recent development. In 1786, </w:t>
      </w:r>
      <w:r w:rsidRPr="00507C85">
        <w:rPr>
          <w:rFonts w:asciiTheme="majorHAnsi" w:hAnsiTheme="majorHAnsi"/>
          <w:b/>
          <w:i/>
          <w:sz w:val="21"/>
          <w:szCs w:val="21"/>
          <w:u w:val="single"/>
        </w:rPr>
        <w:t xml:space="preserve">William </w:t>
      </w:r>
      <w:proofErr w:type="spellStart"/>
      <w:r w:rsidRPr="00507C85">
        <w:rPr>
          <w:rFonts w:asciiTheme="majorHAnsi" w:hAnsiTheme="majorHAnsi"/>
          <w:b/>
          <w:i/>
          <w:sz w:val="21"/>
          <w:szCs w:val="21"/>
          <w:u w:val="single"/>
        </w:rPr>
        <w:t>Playfair</w:t>
      </w:r>
      <w:proofErr w:type="spellEnd"/>
      <w:r w:rsidRPr="00507C85">
        <w:rPr>
          <w:rFonts w:asciiTheme="majorHAnsi" w:hAnsiTheme="majorHAnsi"/>
          <w:i/>
          <w:sz w:val="21"/>
          <w:szCs w:val="21"/>
        </w:rPr>
        <w:t xml:space="preserve">, a Scottish economist, published </w:t>
      </w:r>
      <w:r w:rsidRPr="00507C85">
        <w:rPr>
          <w:rFonts w:asciiTheme="majorHAnsi" w:hAnsiTheme="majorHAnsi"/>
          <w:iCs/>
          <w:sz w:val="21"/>
          <w:szCs w:val="21"/>
        </w:rPr>
        <w:t>The Commercial and Political Atlas</w:t>
      </w:r>
      <w:r w:rsidRPr="00507C85">
        <w:rPr>
          <w:rFonts w:asciiTheme="majorHAnsi" w:hAnsiTheme="majorHAnsi"/>
          <w:i/>
          <w:sz w:val="21"/>
          <w:szCs w:val="21"/>
        </w:rPr>
        <w:t>, which contained a variety of economic statistics presented in graphs.</w:t>
      </w:r>
    </w:p>
    <w:p w:rsidR="00622CFF" w:rsidRDefault="00D96CF1" w:rsidP="00622CFF">
      <w:pPr>
        <w:spacing w:after="0"/>
        <w:ind w:left="2880" w:firstLine="720"/>
        <w:rPr>
          <w:rFonts w:asciiTheme="majorHAnsi" w:hAnsiTheme="majorHAnsi"/>
          <w:sz w:val="18"/>
        </w:rPr>
      </w:pPr>
      <w:hyperlink r:id="rId5" w:history="1">
        <w:r w:rsidR="00622CFF" w:rsidRPr="00A15464">
          <w:rPr>
            <w:rStyle w:val="Hyperlink"/>
            <w:rFonts w:asciiTheme="majorHAnsi" w:hAnsiTheme="majorHAnsi"/>
            <w:sz w:val="18"/>
          </w:rPr>
          <w:t>http://www.visionlearning.com/library/module_viewer.php?mid=156</w:t>
        </w:r>
      </w:hyperlink>
    </w:p>
    <w:p w:rsidR="00622CFF" w:rsidRPr="00DD4E72" w:rsidRDefault="00622CFF" w:rsidP="00DD4E7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 w:rsidRPr="00DD4E72">
        <w:rPr>
          <w:rFonts w:asciiTheme="majorHAnsi" w:hAnsiTheme="majorHAnsi"/>
          <w:b/>
          <w:smallCaps/>
          <w:u w:val="single"/>
        </w:rPr>
        <w:t>Basic Concepts:</w:t>
      </w:r>
    </w:p>
    <w:p w:rsidR="00C979FE" w:rsidRDefault="00C979FE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486275" cy="55336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15" t="17808" r="9771" b="68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5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72" w:rsidRDefault="00DD4E72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often a very large, sometimes infinite, group.  In order to collect information, one could collect data from EVERY member of the population, however that is often not feasible. </w:t>
      </w:r>
    </w:p>
    <w:p w:rsidR="00A83AF1" w:rsidRDefault="00A83AF1" w:rsidP="00DD4E72">
      <w:pPr>
        <w:pStyle w:val="ListParagraph"/>
        <w:spacing w:after="0"/>
        <w:rPr>
          <w:rFonts w:asciiTheme="majorHAnsi" w:hAnsiTheme="majorHAnsi"/>
        </w:rPr>
      </w:pPr>
    </w:p>
    <w:p w:rsidR="00DD4E72" w:rsidRDefault="00C979FE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443594" cy="6191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09" t="32290" r="10505" b="5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9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F1" w:rsidRDefault="00A83AF1" w:rsidP="00DD4E72">
      <w:pPr>
        <w:pStyle w:val="ListParagraph"/>
        <w:spacing w:after="0"/>
        <w:rPr>
          <w:rFonts w:asciiTheme="majorHAnsi" w:hAnsiTheme="majorHAnsi"/>
        </w:rPr>
      </w:pPr>
    </w:p>
    <w:p w:rsidR="00622CFF" w:rsidRPr="00DD4E72" w:rsidRDefault="00622CFF" w:rsidP="00DD4E7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 w:rsidRPr="00DD4E72">
        <w:rPr>
          <w:rFonts w:asciiTheme="majorHAnsi" w:hAnsiTheme="majorHAnsi"/>
          <w:b/>
          <w:smallCaps/>
          <w:u w:val="single"/>
        </w:rPr>
        <w:t>Discrete Data:</w:t>
      </w:r>
    </w:p>
    <w:p w:rsidR="00622CFF" w:rsidRPr="00622CFF" w:rsidRDefault="00DD4E72" w:rsidP="00DD4E7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that is an exact number </w:t>
      </w:r>
      <m:oMath>
        <m:r>
          <w:rPr>
            <w:rFonts w:ascii="Cambria Math" w:hAnsi="Cambria Math"/>
          </w:rPr>
          <m:t>(x</m:t>
        </m:r>
        <m:r>
          <m:rPr>
            <m:scr m:val="double-struck"/>
          </m:rPr>
          <w:rPr>
            <w:rFonts w:ascii="Cambria Math" w:hAnsi="Cambria Math"/>
          </w:rPr>
          <m:t>∈N)</m:t>
        </m:r>
      </m:oMath>
    </w:p>
    <w:p w:rsidR="00507C85" w:rsidRDefault="00507C85" w:rsidP="00DD4E72">
      <w:pPr>
        <w:pStyle w:val="ListParagraph"/>
        <w:spacing w:after="0"/>
        <w:rPr>
          <w:rFonts w:asciiTheme="majorHAnsi" w:hAnsiTheme="majorHAnsi"/>
        </w:rPr>
      </w:pPr>
    </w:p>
    <w:p w:rsidR="00DD4E72" w:rsidRDefault="00DD4E72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Raw Data: ______</w:t>
      </w:r>
      <w:r w:rsidR="00A83AF1">
        <w:rPr>
          <w:rFonts w:ascii="Bradley Hand ITC" w:hAnsi="Bradley Hand ITC"/>
        </w:rPr>
        <w:t>_______________________________________________</w:t>
      </w:r>
      <w:r w:rsidR="00A83AF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________________________________</w:t>
      </w:r>
    </w:p>
    <w:p w:rsidR="00DD4E72" w:rsidRDefault="00DD4E72" w:rsidP="00DD4E72">
      <w:pPr>
        <w:pStyle w:val="ListParagraph"/>
        <w:spacing w:after="0"/>
        <w:rPr>
          <w:rFonts w:asciiTheme="majorHAnsi" w:hAnsiTheme="majorHAnsi"/>
        </w:rPr>
      </w:pPr>
    </w:p>
    <w:p w:rsidR="00DD4E72" w:rsidRPr="00507C85" w:rsidRDefault="00DD4E72" w:rsidP="00DD4E72">
      <w:pPr>
        <w:pStyle w:val="ListParagraph"/>
        <w:spacing w:after="0"/>
        <w:rPr>
          <w:rFonts w:asciiTheme="majorHAnsi" w:hAnsiTheme="majorHAnsi"/>
          <w:u w:val="single"/>
        </w:rPr>
      </w:pPr>
      <w:r w:rsidRPr="00507C85">
        <w:rPr>
          <w:rFonts w:asciiTheme="majorHAnsi" w:hAnsiTheme="majorHAnsi"/>
          <w:u w:val="single"/>
        </w:rPr>
        <w:t xml:space="preserve">Example:  </w:t>
      </w:r>
    </w:p>
    <w:p w:rsidR="00B260BA" w:rsidRDefault="00B260BA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IB Math grades (Raw Data)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“Processed” into a Frequency Table:</w:t>
      </w:r>
    </w:p>
    <w:tbl>
      <w:tblPr>
        <w:tblStyle w:val="TableGrid"/>
        <w:tblpPr w:leftFromText="187" w:rightFromText="187" w:vertAnchor="text" w:tblpX="721" w:tblpY="1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</w:tblGrid>
      <w:tr w:rsidR="00B260BA" w:rsidTr="00B260BA"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B260BA" w:rsidTr="00B260BA"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B260BA" w:rsidTr="00B260BA"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B260BA" w:rsidTr="00B260BA"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260BA" w:rsidTr="00B260BA"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260BA" w:rsidTr="00B260BA"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B260BA" w:rsidTr="00B260BA"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2" w:type="dxa"/>
          </w:tcPr>
          <w:p w:rsidR="00B260BA" w:rsidRDefault="00B260BA" w:rsidP="00B260B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page" w:tblpX="6643" w:tblpY="63"/>
        <w:tblW w:w="0" w:type="auto"/>
        <w:tblLook w:val="04A0" w:firstRow="1" w:lastRow="0" w:firstColumn="1" w:lastColumn="0" w:noHBand="0" w:noVBand="1"/>
      </w:tblPr>
      <w:tblGrid>
        <w:gridCol w:w="1278"/>
        <w:gridCol w:w="1530"/>
        <w:gridCol w:w="1530"/>
      </w:tblGrid>
      <w:tr w:rsidR="0093284C" w:rsidTr="0093284C">
        <w:tc>
          <w:tcPr>
            <w:tcW w:w="1278" w:type="dxa"/>
          </w:tcPr>
          <w:p w:rsidR="0093284C" w:rsidRPr="00B260BA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Grade, x</w:t>
            </w:r>
            <w:r>
              <w:rPr>
                <w:rFonts w:asciiTheme="majorHAnsi" w:hAnsiTheme="majorHAnsi"/>
                <w:vertAlign w:val="subscript"/>
              </w:rPr>
              <w:t>i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Tally marks</w:t>
            </w:r>
          </w:p>
        </w:tc>
        <w:tc>
          <w:tcPr>
            <w:tcW w:w="1530" w:type="dxa"/>
          </w:tcPr>
          <w:p w:rsidR="0093284C" w:rsidRPr="00B260BA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Frequency, f</w:t>
            </w:r>
            <w:r>
              <w:rPr>
                <w:rFonts w:asciiTheme="majorHAnsi" w:hAnsiTheme="majorHAnsi"/>
                <w:vertAlign w:val="subscript"/>
              </w:rPr>
              <w:t>i</w:t>
            </w:r>
          </w:p>
        </w:tc>
      </w:tr>
      <w:tr w:rsidR="0093284C" w:rsidTr="0093284C">
        <w:tc>
          <w:tcPr>
            <w:tcW w:w="1278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93284C">
        <w:tc>
          <w:tcPr>
            <w:tcW w:w="1278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93284C">
        <w:tc>
          <w:tcPr>
            <w:tcW w:w="1278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93284C">
        <w:tc>
          <w:tcPr>
            <w:tcW w:w="1278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93284C">
        <w:tc>
          <w:tcPr>
            <w:tcW w:w="1278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93284C">
        <w:tc>
          <w:tcPr>
            <w:tcW w:w="1278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93284C">
        <w:tc>
          <w:tcPr>
            <w:tcW w:w="1278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93284C" w:rsidRDefault="0093284C" w:rsidP="00C33007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DD4E72" w:rsidRDefault="00DD4E72" w:rsidP="00DD4E72">
      <w:pPr>
        <w:pStyle w:val="ListParagraph"/>
        <w:spacing w:after="0"/>
        <w:rPr>
          <w:rFonts w:asciiTheme="majorHAnsi" w:hAnsiTheme="majorHAnsi"/>
        </w:rPr>
      </w:pPr>
    </w:p>
    <w:p w:rsidR="00DD4E72" w:rsidRDefault="00DD4E72" w:rsidP="00DD4E72">
      <w:pPr>
        <w:pStyle w:val="ListParagraph"/>
        <w:spacing w:after="0"/>
        <w:rPr>
          <w:rFonts w:asciiTheme="majorHAnsi" w:hAnsiTheme="majorHAnsi"/>
        </w:rPr>
      </w:pPr>
    </w:p>
    <w:p w:rsidR="00B260BA" w:rsidRDefault="00B260BA" w:rsidP="00DD4E72">
      <w:pPr>
        <w:pStyle w:val="ListParagraph"/>
        <w:spacing w:after="0"/>
        <w:rPr>
          <w:rFonts w:asciiTheme="majorHAnsi" w:hAnsiTheme="majorHAnsi"/>
        </w:rPr>
      </w:pPr>
    </w:p>
    <w:p w:rsidR="00B260BA" w:rsidRDefault="00B260BA" w:rsidP="00DD4E72">
      <w:pPr>
        <w:pStyle w:val="ListParagraph"/>
        <w:spacing w:after="0"/>
        <w:rPr>
          <w:rFonts w:asciiTheme="majorHAnsi" w:hAnsiTheme="majorHAnsi"/>
        </w:rPr>
      </w:pPr>
    </w:p>
    <w:p w:rsidR="00B260BA" w:rsidRDefault="00B260BA" w:rsidP="00DD4E72">
      <w:pPr>
        <w:pStyle w:val="ListParagraph"/>
        <w:spacing w:after="0"/>
        <w:rPr>
          <w:rFonts w:asciiTheme="majorHAnsi" w:hAnsiTheme="majorHAnsi"/>
        </w:rPr>
      </w:pPr>
    </w:p>
    <w:p w:rsidR="00B260BA" w:rsidRDefault="00B260BA" w:rsidP="00DD4E72">
      <w:pPr>
        <w:pStyle w:val="ListParagraph"/>
        <w:spacing w:after="0"/>
        <w:rPr>
          <w:rFonts w:asciiTheme="majorHAnsi" w:hAnsiTheme="majorHAnsi"/>
        </w:rPr>
      </w:pPr>
    </w:p>
    <w:p w:rsidR="00DD4E72" w:rsidRDefault="00DD4E72" w:rsidP="00DD4E72">
      <w:pPr>
        <w:pStyle w:val="ListParagraph"/>
        <w:spacing w:after="0"/>
        <w:rPr>
          <w:rFonts w:asciiTheme="majorHAnsi" w:hAnsiTheme="majorHAnsi"/>
        </w:rPr>
      </w:pPr>
    </w:p>
    <w:p w:rsidR="00DD4E72" w:rsidRDefault="00C33007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Looking at the frequency table, f</w:t>
      </w:r>
      <w:r>
        <w:rPr>
          <w:rFonts w:asciiTheme="majorHAnsi" w:hAnsiTheme="majorHAnsi"/>
          <w:vertAlign w:val="subscript"/>
        </w:rPr>
        <w:t>5</w:t>
      </w:r>
      <w:r>
        <w:rPr>
          <w:rFonts w:asciiTheme="majorHAnsi" w:hAnsiTheme="majorHAnsi"/>
        </w:rPr>
        <w:t xml:space="preserve"> = _______.</w:t>
      </w:r>
    </w:p>
    <w:p w:rsidR="00DD4E72" w:rsidRDefault="00DD4E72" w:rsidP="00DD4E72">
      <w:pPr>
        <w:pStyle w:val="ListParagraph"/>
        <w:spacing w:after="0"/>
        <w:rPr>
          <w:rFonts w:asciiTheme="majorHAnsi" w:hAnsiTheme="majorHAnsi"/>
        </w:rPr>
      </w:pPr>
    </w:p>
    <w:p w:rsidR="00622CFF" w:rsidRPr="00C33007" w:rsidRDefault="00622CFF" w:rsidP="00DD4E7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 w:rsidRPr="00C33007">
        <w:rPr>
          <w:rFonts w:asciiTheme="majorHAnsi" w:hAnsiTheme="majorHAnsi"/>
          <w:b/>
          <w:smallCaps/>
          <w:u w:val="single"/>
        </w:rPr>
        <w:t>Continuous Data:</w:t>
      </w:r>
    </w:p>
    <w:p w:rsidR="00622CFF" w:rsidRDefault="00C33007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that is not an exact number and is, in fact, rounded </w:t>
      </w:r>
      <m:oMath>
        <m:r>
          <w:rPr>
            <w:rFonts w:ascii="Cambria Math" w:hAnsi="Cambria Math"/>
          </w:rPr>
          <m:t>(x</m:t>
        </m:r>
        <m:r>
          <m:rPr>
            <m:scr m:val="double-struck"/>
          </m:rPr>
          <w:rPr>
            <w:rFonts w:ascii="Cambria Math" w:hAnsi="Cambria Math"/>
          </w:rPr>
          <m:t>∈R)</m:t>
        </m:r>
      </m:oMath>
      <w:r>
        <w:rPr>
          <w:rFonts w:asciiTheme="majorHAnsi" w:eastAsiaTheme="minorEastAsia" w:hAnsiTheme="majorHAnsi"/>
        </w:rPr>
        <w:t xml:space="preserve"> due to an inability to get an exact number.</w:t>
      </w:r>
    </w:p>
    <w:p w:rsidR="00C33007" w:rsidRDefault="00442471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Example</w:t>
      </w:r>
      <w:r w:rsidR="00C33007" w:rsidRPr="00507C85">
        <w:rPr>
          <w:rFonts w:asciiTheme="majorHAnsi" w:hAnsiTheme="majorHAnsi"/>
          <w:u w:val="single"/>
        </w:rPr>
        <w:t>:</w:t>
      </w:r>
      <w:r>
        <w:rPr>
          <w:rFonts w:asciiTheme="majorHAnsi" w:hAnsiTheme="majorHAnsi"/>
        </w:rPr>
        <w:t xml:space="preserve">  Classify the following as either discrete or continuous data.</w:t>
      </w:r>
    </w:p>
    <w:p w:rsidR="00442471" w:rsidRDefault="00442471" w:rsidP="00DD4E72">
      <w:pPr>
        <w:pStyle w:val="ListParagraph"/>
        <w:spacing w:after="0"/>
        <w:rPr>
          <w:rFonts w:asciiTheme="majorHAnsi" w:hAnsiTheme="majorHAnsi"/>
        </w:rPr>
      </w:pPr>
    </w:p>
    <w:p w:rsidR="00442471" w:rsidRDefault="00442471" w:rsidP="0044247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number of fish caught by an angler.</w:t>
      </w:r>
    </w:p>
    <w:p w:rsidR="00442471" w:rsidRDefault="00442471" w:rsidP="0044247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length of the fish that were caught.</w:t>
      </w:r>
    </w:p>
    <w:p w:rsidR="00442471" w:rsidRDefault="00442471" w:rsidP="0044247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time taken to catch the fish.</w:t>
      </w:r>
    </w:p>
    <w:p w:rsidR="00442471" w:rsidRDefault="00442471" w:rsidP="0044247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number of friends that angle took with him.</w:t>
      </w:r>
    </w:p>
    <w:p w:rsidR="00C33007" w:rsidRDefault="00C33007" w:rsidP="00DD4E72">
      <w:pPr>
        <w:pStyle w:val="ListParagraph"/>
        <w:spacing w:after="0"/>
        <w:rPr>
          <w:rFonts w:asciiTheme="majorHAnsi" w:hAnsiTheme="majorHAnsi"/>
        </w:rPr>
      </w:pPr>
    </w:p>
    <w:p w:rsidR="00622CFF" w:rsidRPr="00C33007" w:rsidRDefault="00622CFF" w:rsidP="00DD4E7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 w:rsidRPr="00C33007">
        <w:rPr>
          <w:rFonts w:asciiTheme="majorHAnsi" w:hAnsiTheme="majorHAnsi"/>
          <w:b/>
          <w:smallCaps/>
          <w:u w:val="single"/>
        </w:rPr>
        <w:lastRenderedPageBreak/>
        <w:t>Grouped Data:</w:t>
      </w:r>
    </w:p>
    <w:p w:rsidR="00622CFF" w:rsidRDefault="00C33007" w:rsidP="00DD4E7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This is a convenient way to look at a wide range of data points.   In your frequency table, you will use a __________________________________ as opposed to a single value.</w:t>
      </w:r>
      <w:r w:rsidR="00F3425B">
        <w:rPr>
          <w:rFonts w:asciiTheme="majorHAnsi" w:hAnsiTheme="majorHAnsi"/>
        </w:rPr>
        <w:t xml:space="preserve">  As a guide, shoot for the number of class intervals to be “</w:t>
      </w:r>
      <w:proofErr w:type="gramStart"/>
      <w:r w:rsidR="00F3425B">
        <w:rPr>
          <w:rFonts w:asciiTheme="majorHAnsi" w:hAnsiTheme="majorHAnsi"/>
        </w:rPr>
        <w:t xml:space="preserve">approximately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the number of data points</m:t>
            </m:r>
          </m:e>
        </m:rad>
      </m:oMath>
      <w:r w:rsidR="00F3425B">
        <w:rPr>
          <w:rFonts w:asciiTheme="majorHAnsi" w:eastAsiaTheme="minorEastAsia" w:hAnsiTheme="majorHAnsi"/>
        </w:rPr>
        <w:t>”</w:t>
      </w:r>
      <w:r w:rsidR="00F3425B">
        <w:rPr>
          <w:rFonts w:asciiTheme="majorHAnsi" w:eastAsiaTheme="minorEastAsia" w:hAnsiTheme="majorHAnsi"/>
          <w:vertAlign w:val="superscript"/>
        </w:rPr>
        <w:t xml:space="preserve">1 </w:t>
      </w:r>
      <w:r w:rsidR="00F3425B" w:rsidRPr="00F3425B">
        <w:rPr>
          <w:rFonts w:asciiTheme="majorHAnsi" w:eastAsiaTheme="minorEastAsia" w:hAnsiTheme="majorHAnsi"/>
        </w:rPr>
        <w:t>broken</w:t>
      </w:r>
      <w:r w:rsidR="00F3425B">
        <w:rPr>
          <w:rFonts w:asciiTheme="majorHAnsi" w:eastAsiaTheme="minorEastAsia" w:hAnsiTheme="majorHAnsi"/>
        </w:rPr>
        <w:t xml:space="preserve"> into convenient sizes.</w:t>
      </w:r>
    </w:p>
    <w:p w:rsidR="00A83AF1" w:rsidRDefault="00A83AF1" w:rsidP="00DD4E72">
      <w:pPr>
        <w:pStyle w:val="ListParagraph"/>
        <w:rPr>
          <w:rFonts w:asciiTheme="majorHAnsi" w:hAnsiTheme="majorHAnsi"/>
          <w:u w:val="single"/>
        </w:rPr>
      </w:pPr>
    </w:p>
    <w:p w:rsidR="00C33007" w:rsidRPr="00507C85" w:rsidRDefault="00C33007" w:rsidP="00DD4E72">
      <w:pPr>
        <w:pStyle w:val="ListParagraph"/>
        <w:rPr>
          <w:rFonts w:asciiTheme="majorHAnsi" w:hAnsiTheme="majorHAnsi"/>
          <w:u w:val="single"/>
        </w:rPr>
      </w:pPr>
      <w:r w:rsidRPr="00507C85">
        <w:rPr>
          <w:rFonts w:asciiTheme="majorHAnsi" w:hAnsiTheme="majorHAnsi"/>
          <w:u w:val="single"/>
        </w:rPr>
        <w:t xml:space="preserve">Example:  </w:t>
      </w:r>
    </w:p>
    <w:p w:rsidR="0093284C" w:rsidRDefault="0093284C" w:rsidP="0093284C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Weights of 24 tomatoes (to nearest .1g)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“Processed” into a Frequency Table:</w:t>
      </w:r>
    </w:p>
    <w:tbl>
      <w:tblPr>
        <w:tblStyle w:val="TableGrid"/>
        <w:tblpPr w:leftFromText="187" w:rightFromText="187" w:vertAnchor="text" w:tblpX="721" w:tblpY="1"/>
        <w:tblW w:w="0" w:type="auto"/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7"/>
        <w:gridCol w:w="627"/>
      </w:tblGrid>
      <w:tr w:rsidR="0093284C" w:rsidTr="0093284C"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39.1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29.8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37.6</w:t>
            </w:r>
          </w:p>
        </w:tc>
      </w:tr>
      <w:tr w:rsidR="0093284C" w:rsidTr="0093284C"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29.4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30.6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33.4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34.9</w:t>
            </w:r>
          </w:p>
        </w:tc>
      </w:tr>
      <w:tr w:rsidR="0093284C" w:rsidTr="0093284C"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36.8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28.7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32.7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30.7</w:t>
            </w:r>
          </w:p>
        </w:tc>
      </w:tr>
      <w:tr w:rsidR="0093284C" w:rsidTr="0093284C"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31.9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35.8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37.2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34.4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39.5</w:t>
            </w:r>
          </w:p>
        </w:tc>
        <w:tc>
          <w:tcPr>
            <w:tcW w:w="432" w:type="dxa"/>
          </w:tcPr>
          <w:p w:rsidR="0093284C" w:rsidRDefault="0093284C" w:rsidP="0093284C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36.8</w:t>
            </w:r>
          </w:p>
        </w:tc>
      </w:tr>
    </w:tbl>
    <w:tbl>
      <w:tblPr>
        <w:tblStyle w:val="TableGrid"/>
        <w:tblpPr w:leftFromText="180" w:rightFromText="180" w:vertAnchor="text" w:horzAnchor="page" w:tblpX="5959" w:tblpY="63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1980"/>
      </w:tblGrid>
      <w:tr w:rsidR="0093284C" w:rsidTr="00C979FE">
        <w:tc>
          <w:tcPr>
            <w:tcW w:w="1548" w:type="dxa"/>
          </w:tcPr>
          <w:p w:rsidR="0093284C" w:rsidRPr="00B260BA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 Interval</w:t>
            </w:r>
          </w:p>
        </w:tc>
        <w:tc>
          <w:tcPr>
            <w:tcW w:w="207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Tally marks</w:t>
            </w:r>
          </w:p>
        </w:tc>
        <w:tc>
          <w:tcPr>
            <w:tcW w:w="1980" w:type="dxa"/>
          </w:tcPr>
          <w:p w:rsidR="0093284C" w:rsidRPr="00B260BA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</w:t>
            </w:r>
            <w:r w:rsidR="00C979FE">
              <w:rPr>
                <w:rFonts w:asciiTheme="majorHAnsi" w:hAnsiTheme="majorHAnsi"/>
              </w:rPr>
              <w:t xml:space="preserve"> (tally#)</w:t>
            </w:r>
          </w:p>
        </w:tc>
      </w:tr>
      <w:tr w:rsidR="0093284C" w:rsidTr="00C979FE">
        <w:tc>
          <w:tcPr>
            <w:tcW w:w="1548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25.0- 29.9</w:t>
            </w:r>
          </w:p>
        </w:tc>
        <w:tc>
          <w:tcPr>
            <w:tcW w:w="207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C979FE">
        <w:tc>
          <w:tcPr>
            <w:tcW w:w="1548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30.0-34.9</w:t>
            </w:r>
          </w:p>
        </w:tc>
        <w:tc>
          <w:tcPr>
            <w:tcW w:w="207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C979FE">
        <w:tc>
          <w:tcPr>
            <w:tcW w:w="1548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35.0-39.9</w:t>
            </w:r>
          </w:p>
        </w:tc>
        <w:tc>
          <w:tcPr>
            <w:tcW w:w="207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93284C" w:rsidTr="00C979FE">
        <w:tc>
          <w:tcPr>
            <w:tcW w:w="1548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40.0-44.9</w:t>
            </w:r>
          </w:p>
        </w:tc>
        <w:tc>
          <w:tcPr>
            <w:tcW w:w="207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93284C" w:rsidRDefault="0093284C" w:rsidP="00C979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93284C" w:rsidRDefault="0093284C" w:rsidP="0093284C">
      <w:pPr>
        <w:pStyle w:val="ListParagraph"/>
        <w:spacing w:after="0"/>
        <w:rPr>
          <w:rFonts w:asciiTheme="majorHAnsi" w:hAnsiTheme="majorHAnsi"/>
        </w:rPr>
      </w:pPr>
    </w:p>
    <w:p w:rsidR="0093284C" w:rsidRDefault="0093284C" w:rsidP="0093284C">
      <w:pPr>
        <w:pStyle w:val="ListParagraph"/>
        <w:spacing w:after="0"/>
        <w:rPr>
          <w:rFonts w:asciiTheme="majorHAnsi" w:hAnsiTheme="majorHAnsi"/>
        </w:rPr>
      </w:pPr>
    </w:p>
    <w:p w:rsidR="0093284C" w:rsidRDefault="0093284C" w:rsidP="0093284C">
      <w:pPr>
        <w:pStyle w:val="ListParagraph"/>
        <w:spacing w:after="0"/>
        <w:rPr>
          <w:rFonts w:asciiTheme="majorHAnsi" w:hAnsiTheme="majorHAnsi"/>
        </w:rPr>
      </w:pPr>
    </w:p>
    <w:p w:rsidR="0093284C" w:rsidRDefault="0093284C" w:rsidP="0093284C">
      <w:pPr>
        <w:pStyle w:val="ListParagraph"/>
        <w:spacing w:after="0"/>
        <w:rPr>
          <w:rFonts w:asciiTheme="majorHAnsi" w:hAnsiTheme="majorHAnsi"/>
        </w:rPr>
      </w:pPr>
    </w:p>
    <w:p w:rsidR="00A83AF1" w:rsidRDefault="00A83AF1" w:rsidP="0093284C">
      <w:pPr>
        <w:pStyle w:val="ListParagraph"/>
        <w:spacing w:after="0"/>
        <w:rPr>
          <w:rFonts w:asciiTheme="majorHAnsi" w:hAnsiTheme="majorHAnsi"/>
        </w:rPr>
      </w:pPr>
    </w:p>
    <w:p w:rsidR="00622CFF" w:rsidRPr="002B0AA6" w:rsidRDefault="00622CFF" w:rsidP="00DD4E7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 w:rsidRPr="002B0AA6">
        <w:rPr>
          <w:rFonts w:asciiTheme="majorHAnsi" w:hAnsiTheme="majorHAnsi"/>
          <w:b/>
          <w:smallCaps/>
          <w:u w:val="single"/>
        </w:rPr>
        <w:t xml:space="preserve">Frequency Histograms: </w:t>
      </w:r>
    </w:p>
    <w:p w:rsidR="00622CFF" w:rsidRPr="002B0AA6" w:rsidRDefault="002B0AA6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visual representation of the frequency table (bar </w:t>
      </w:r>
      <w:r w:rsidR="00C979FE">
        <w:rPr>
          <w:rFonts w:asciiTheme="majorHAnsi" w:hAnsiTheme="majorHAnsi"/>
        </w:rPr>
        <w:t>chart</w:t>
      </w:r>
      <w:r>
        <w:rPr>
          <w:rFonts w:asciiTheme="majorHAnsi" w:hAnsiTheme="majorHAnsi"/>
        </w:rPr>
        <w:t>).</w:t>
      </w:r>
    </w:p>
    <w:p w:rsidR="00622CFF" w:rsidRPr="002B0AA6" w:rsidRDefault="00622CFF" w:rsidP="00DD4E72">
      <w:pPr>
        <w:pStyle w:val="ListParagraph"/>
        <w:spacing w:after="0"/>
        <w:rPr>
          <w:rFonts w:asciiTheme="majorHAnsi" w:hAnsiTheme="majorHAnsi"/>
        </w:rPr>
      </w:pPr>
    </w:p>
    <w:p w:rsidR="00622CFF" w:rsidRPr="00507C85" w:rsidRDefault="00890903" w:rsidP="00DD4E72">
      <w:pPr>
        <w:pStyle w:val="ListParagraph"/>
        <w:spacing w:after="0"/>
        <w:rPr>
          <w:rFonts w:asciiTheme="majorHAnsi" w:hAnsiTheme="majorHAnsi"/>
          <w:u w:val="single"/>
        </w:rPr>
      </w:pPr>
      <w:r w:rsidRPr="00507C85">
        <w:rPr>
          <w:rFonts w:asciiTheme="majorHAnsi" w:hAnsiTheme="majorHAnsi"/>
          <w:u w:val="single"/>
        </w:rPr>
        <w:t xml:space="preserve">Example: </w:t>
      </w:r>
    </w:p>
    <w:p w:rsidR="00890903" w:rsidRPr="002B0AA6" w:rsidRDefault="00890903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frequency table represents the heights of 53 male employees at a hospital, rounded to the nearest centimeter.   </w:t>
      </w:r>
      <w:r w:rsidRPr="00890903">
        <w:rPr>
          <w:rFonts w:asciiTheme="majorHAnsi" w:hAnsiTheme="majorHAnsi"/>
          <w:i/>
        </w:rPr>
        <w:t>(Is this discrete or continuous data?)</w:t>
      </w:r>
    </w:p>
    <w:tbl>
      <w:tblPr>
        <w:tblStyle w:val="TableGrid"/>
        <w:tblpPr w:leftFromText="180" w:rightFromText="180" w:vertAnchor="text" w:horzAnchor="page" w:tblpX="2023" w:tblpY="98"/>
        <w:tblW w:w="0" w:type="auto"/>
        <w:tblLook w:val="04A0" w:firstRow="1" w:lastRow="0" w:firstColumn="1" w:lastColumn="0" w:noHBand="0" w:noVBand="1"/>
      </w:tblPr>
      <w:tblGrid>
        <w:gridCol w:w="1548"/>
        <w:gridCol w:w="1440"/>
      </w:tblGrid>
      <w:tr w:rsidR="00890903" w:rsidTr="00890903">
        <w:tc>
          <w:tcPr>
            <w:tcW w:w="1548" w:type="dxa"/>
          </w:tcPr>
          <w:p w:rsidR="00890903" w:rsidRPr="00B260BA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 Interval</w:t>
            </w:r>
          </w:p>
        </w:tc>
        <w:tc>
          <w:tcPr>
            <w:tcW w:w="1440" w:type="dxa"/>
          </w:tcPr>
          <w:p w:rsidR="00890903" w:rsidRPr="00B260BA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</w:t>
            </w:r>
          </w:p>
        </w:tc>
      </w:tr>
      <w:tr w:rsidR="00890903" w:rsidTr="00890903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155-159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890903" w:rsidTr="00890903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160-164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890903" w:rsidTr="00890903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165-169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890903" w:rsidTr="00890903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170-174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90903" w:rsidTr="00890903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175-179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890903" w:rsidTr="00890903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180-184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890903" w:rsidTr="00890903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185-189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890903" w:rsidTr="00A83AF1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190-194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890903" w:rsidTr="00A83AF1">
        <w:tc>
          <w:tcPr>
            <w:tcW w:w="1548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195-199</w:t>
            </w:r>
          </w:p>
        </w:tc>
        <w:tc>
          <w:tcPr>
            <w:tcW w:w="1440" w:type="dxa"/>
          </w:tcPr>
          <w:p w:rsidR="00890903" w:rsidRDefault="00890903" w:rsidP="0089090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</w:tbl>
    <w:p w:rsidR="00622CFF" w:rsidRPr="00C979FE" w:rsidRDefault="00890903" w:rsidP="00DD4E72">
      <w:pPr>
        <w:pStyle w:val="ListParagraph"/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ab/>
      </w:r>
      <w:r w:rsidR="00C979FE" w:rsidRPr="00C979FE">
        <w:rPr>
          <w:rFonts w:asciiTheme="majorHAnsi" w:hAnsiTheme="majorHAnsi"/>
          <w:b/>
          <w:u w:val="single"/>
        </w:rPr>
        <w:t xml:space="preserve">Draw a </w:t>
      </w:r>
      <w:r w:rsidRPr="00C979FE">
        <w:rPr>
          <w:rFonts w:asciiTheme="majorHAnsi" w:hAnsiTheme="majorHAnsi"/>
          <w:b/>
          <w:u w:val="single"/>
        </w:rPr>
        <w:t>Frequency Histogram</w:t>
      </w:r>
      <w:r w:rsidR="00C979FE" w:rsidRPr="00C979FE">
        <w:rPr>
          <w:rFonts w:asciiTheme="majorHAnsi" w:hAnsiTheme="majorHAnsi"/>
          <w:b/>
          <w:u w:val="single"/>
        </w:rPr>
        <w:t xml:space="preserve"> (Bar Chart)</w:t>
      </w:r>
      <w:r w:rsidRPr="00C979FE">
        <w:rPr>
          <w:rFonts w:asciiTheme="majorHAnsi" w:hAnsiTheme="majorHAnsi"/>
          <w:b/>
          <w:u w:val="single"/>
        </w:rPr>
        <w:t>:</w:t>
      </w: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</w:rPr>
      </w:pPr>
    </w:p>
    <w:p w:rsidR="00890903" w:rsidRPr="00890903" w:rsidRDefault="00890903" w:rsidP="00CF5804">
      <w:pPr>
        <w:pStyle w:val="ListParagraph"/>
        <w:spacing w:after="0"/>
        <w:rPr>
          <w:rFonts w:asciiTheme="majorHAnsi" w:hAnsiTheme="majorHAnsi"/>
          <w:b/>
          <w:smallCaps/>
          <w:u w:val="single"/>
        </w:rPr>
      </w:pPr>
      <w:r w:rsidRPr="00890903">
        <w:rPr>
          <w:rFonts w:asciiTheme="majorHAnsi" w:hAnsiTheme="majorHAnsi"/>
          <w:b/>
          <w:smallCaps/>
          <w:u w:val="single"/>
        </w:rPr>
        <w:t>Use of the GDC</w:t>
      </w:r>
    </w:p>
    <w:p w:rsidR="00890903" w:rsidRDefault="00890903" w:rsidP="00DD4E7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GDC allows us to visually represent our data without having to first arrange it into a frequency table.  To produce a frequency histogram in the calculator:</w:t>
      </w:r>
    </w:p>
    <w:p w:rsidR="00507C85" w:rsidRDefault="00507C85" w:rsidP="005D50AF">
      <w:pPr>
        <w:spacing w:after="0"/>
        <w:rPr>
          <w:rFonts w:asciiTheme="majorHAnsi" w:hAnsiTheme="majorHAnsi"/>
        </w:rPr>
      </w:pPr>
    </w:p>
    <w:p w:rsidR="005D50AF" w:rsidRPr="005D50AF" w:rsidRDefault="005D50AF" w:rsidP="005D50AF">
      <w:pPr>
        <w:spacing w:after="0"/>
        <w:rPr>
          <w:rFonts w:asciiTheme="majorHAnsi" w:hAnsiTheme="majorHAnsi"/>
        </w:rPr>
        <w:sectPr w:rsidR="005D50AF" w:rsidRPr="005D50AF" w:rsidSect="00507C85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90903" w:rsidRDefault="00890903" w:rsidP="008909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Enter the raw data into L</w:t>
      </w:r>
      <w:r>
        <w:rPr>
          <w:rFonts w:asciiTheme="majorHAnsi" w:hAnsiTheme="majorHAnsi"/>
          <w:vertAlign w:val="subscript"/>
        </w:rPr>
        <w:t>1</w:t>
      </w:r>
      <w:r>
        <w:rPr>
          <w:rFonts w:asciiTheme="majorHAnsi" w:hAnsiTheme="majorHAnsi"/>
        </w:rPr>
        <w:t xml:space="preserve">. </w:t>
      </w:r>
    </w:p>
    <w:p w:rsidR="00890903" w:rsidRDefault="00890903" w:rsidP="008909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890903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STAT PLOT</w:t>
      </w:r>
    </w:p>
    <w:p w:rsidR="00890903" w:rsidRDefault="00890903" w:rsidP="008909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Highlight the bar graph</w:t>
      </w:r>
    </w:p>
    <w:p w:rsidR="00890903" w:rsidRDefault="00890903" w:rsidP="008909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WINDOW</w:t>
      </w:r>
    </w:p>
    <w:p w:rsidR="00F3425B" w:rsidRDefault="00890903" w:rsidP="00890903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Set x-min and x-max to accommodate your range of data</w:t>
      </w:r>
    </w:p>
    <w:p w:rsidR="00507C85" w:rsidRDefault="00507C85" w:rsidP="00507C85">
      <w:pPr>
        <w:pStyle w:val="ListParagraph"/>
        <w:numPr>
          <w:ilvl w:val="0"/>
          <w:numId w:val="2"/>
        </w:numPr>
        <w:spacing w:after="0"/>
        <w:ind w:left="144"/>
        <w:rPr>
          <w:rFonts w:asciiTheme="majorHAnsi" w:hAnsiTheme="majorHAnsi"/>
        </w:rPr>
      </w:pPr>
      <w:r>
        <w:rPr>
          <w:rFonts w:asciiTheme="majorHAnsi" w:hAnsiTheme="majorHAnsi"/>
        </w:rPr>
        <w:t>Set x-</w:t>
      </w:r>
      <w:proofErr w:type="spellStart"/>
      <w:r>
        <w:rPr>
          <w:rFonts w:asciiTheme="majorHAnsi" w:hAnsiTheme="majorHAnsi"/>
        </w:rPr>
        <w:t>scl</w:t>
      </w:r>
      <w:proofErr w:type="spellEnd"/>
      <w:r>
        <w:rPr>
          <w:rFonts w:asciiTheme="majorHAnsi" w:hAnsiTheme="majorHAnsi"/>
        </w:rPr>
        <w:t xml:space="preserve"> to match the size of the class interval</w:t>
      </w:r>
    </w:p>
    <w:p w:rsidR="00890903" w:rsidRDefault="00890903" w:rsidP="00507C85">
      <w:pPr>
        <w:pStyle w:val="ListParagraph"/>
        <w:numPr>
          <w:ilvl w:val="0"/>
          <w:numId w:val="2"/>
        </w:numPr>
        <w:spacing w:after="0"/>
        <w:ind w:left="144"/>
        <w:rPr>
          <w:rFonts w:asciiTheme="majorHAnsi" w:hAnsiTheme="majorHAnsi"/>
        </w:rPr>
      </w:pPr>
      <w:r>
        <w:rPr>
          <w:rFonts w:asciiTheme="majorHAnsi" w:hAnsiTheme="majorHAnsi"/>
        </w:rPr>
        <w:t>Set y-min = -2 and y-max to accommod</w:t>
      </w:r>
      <w:r w:rsidR="00507C85">
        <w:rPr>
          <w:rFonts w:asciiTheme="majorHAnsi" w:hAnsiTheme="majorHAnsi"/>
        </w:rPr>
        <w:t>ate your range of frequencies</w:t>
      </w:r>
    </w:p>
    <w:p w:rsidR="00507C85" w:rsidRDefault="00507C85" w:rsidP="00507C85">
      <w:pPr>
        <w:pStyle w:val="ListParagraph"/>
        <w:numPr>
          <w:ilvl w:val="0"/>
          <w:numId w:val="2"/>
        </w:numPr>
        <w:spacing w:after="0"/>
        <w:ind w:left="144"/>
        <w:rPr>
          <w:rFonts w:asciiTheme="majorHAnsi" w:hAnsiTheme="majorHAnsi"/>
        </w:rPr>
      </w:pPr>
      <w:r>
        <w:rPr>
          <w:rFonts w:asciiTheme="majorHAnsi" w:hAnsiTheme="majorHAnsi"/>
        </w:rPr>
        <w:t>GRAPH</w:t>
      </w:r>
    </w:p>
    <w:p w:rsidR="00507C85" w:rsidRPr="00507C85" w:rsidRDefault="00507C85" w:rsidP="00507C85">
      <w:pPr>
        <w:pStyle w:val="ListParagraph"/>
        <w:numPr>
          <w:ilvl w:val="0"/>
          <w:numId w:val="2"/>
        </w:numPr>
        <w:spacing w:after="0"/>
        <w:ind w:left="144"/>
        <w:rPr>
          <w:rFonts w:asciiTheme="majorHAnsi" w:hAnsiTheme="majorHAnsi"/>
        </w:rPr>
        <w:sectPr w:rsidR="00507C85" w:rsidRPr="00507C85" w:rsidSect="00507C8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rPr>
          <w:rFonts w:asciiTheme="majorHAnsi" w:hAnsiTheme="majorHAnsi"/>
        </w:rPr>
        <w:t xml:space="preserve">TRACE will allow you to see the height of each bar (frequency) </w:t>
      </w:r>
    </w:p>
    <w:p w:rsidR="00507C85" w:rsidRDefault="00507C85" w:rsidP="00507C85">
      <w:pPr>
        <w:spacing w:after="0"/>
        <w:ind w:left="720"/>
        <w:rPr>
          <w:rFonts w:asciiTheme="majorHAnsi" w:hAnsiTheme="majorHAnsi"/>
        </w:rPr>
      </w:pPr>
    </w:p>
    <w:p w:rsidR="005D50AF" w:rsidRDefault="005D50AF" w:rsidP="00507C85">
      <w:pPr>
        <w:spacing w:after="0"/>
        <w:ind w:left="720"/>
        <w:rPr>
          <w:rFonts w:asciiTheme="majorHAnsi" w:hAnsiTheme="majorHAnsi"/>
        </w:rPr>
      </w:pPr>
    </w:p>
    <w:p w:rsidR="00442471" w:rsidRDefault="00442471" w:rsidP="00507C85">
      <w:pPr>
        <w:spacing w:after="0"/>
        <w:ind w:left="720"/>
        <w:rPr>
          <w:rFonts w:asciiTheme="majorHAnsi" w:hAnsiTheme="majorHAnsi"/>
        </w:rPr>
      </w:pPr>
    </w:p>
    <w:p w:rsidR="00554055" w:rsidRDefault="00554055" w:rsidP="00507C85">
      <w:pPr>
        <w:spacing w:after="0"/>
        <w:ind w:left="720"/>
        <w:rPr>
          <w:rFonts w:asciiTheme="majorHAnsi" w:hAnsiTheme="majorHAnsi"/>
        </w:rPr>
      </w:pPr>
    </w:p>
    <w:p w:rsidR="00554055" w:rsidRDefault="00554055" w:rsidP="00507C85">
      <w:pPr>
        <w:spacing w:after="0"/>
        <w:ind w:left="720"/>
        <w:rPr>
          <w:rFonts w:asciiTheme="majorHAnsi" w:hAnsiTheme="majorHAnsi"/>
        </w:rPr>
      </w:pPr>
    </w:p>
    <w:p w:rsidR="00554055" w:rsidRDefault="00554055" w:rsidP="00507C85">
      <w:pPr>
        <w:spacing w:after="0"/>
        <w:ind w:left="720"/>
        <w:rPr>
          <w:rFonts w:asciiTheme="majorHAnsi" w:hAnsiTheme="majorHAnsi"/>
        </w:rPr>
      </w:pPr>
    </w:p>
    <w:p w:rsidR="00554055" w:rsidRDefault="00554055" w:rsidP="00507C85">
      <w:pPr>
        <w:spacing w:after="0"/>
        <w:ind w:left="720"/>
        <w:rPr>
          <w:rFonts w:asciiTheme="majorHAnsi" w:hAnsiTheme="majorHAnsi"/>
        </w:rPr>
      </w:pPr>
    </w:p>
    <w:p w:rsidR="00F3425B" w:rsidRPr="00507C85" w:rsidRDefault="00F3425B" w:rsidP="00DD4E72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sz w:val="8"/>
        </w:rPr>
      </w:pPr>
    </w:p>
    <w:p w:rsidR="00F3425B" w:rsidRDefault="00F3425B" w:rsidP="00DD4E72">
      <w:pPr>
        <w:pStyle w:val="ListParagraph"/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</w:t>
      </w:r>
      <w:r w:rsidRPr="00F3425B">
        <w:rPr>
          <w:rFonts w:asciiTheme="majorHAnsi" w:hAnsiTheme="majorHAnsi"/>
          <w:sz w:val="18"/>
        </w:rPr>
        <w:t>Mr. Ledger</w:t>
      </w:r>
    </w:p>
    <w:p w:rsidR="003D5752" w:rsidRPr="00DD4E72" w:rsidRDefault="003D5752" w:rsidP="003D575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>
        <w:rPr>
          <w:rFonts w:asciiTheme="majorHAnsi" w:hAnsiTheme="majorHAnsi"/>
          <w:b/>
          <w:smallCaps/>
          <w:u w:val="single"/>
        </w:rPr>
        <w:t>The Cumulative Frequency Table</w:t>
      </w:r>
      <w:r w:rsidRPr="00DD4E72">
        <w:rPr>
          <w:rFonts w:asciiTheme="majorHAnsi" w:hAnsiTheme="majorHAnsi"/>
          <w:b/>
          <w:smallCaps/>
          <w:u w:val="single"/>
        </w:rPr>
        <w:t>: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This table has an additional column – one where you total up the frequency for each additional class interval.</w:t>
      </w:r>
    </w:p>
    <w:tbl>
      <w:tblPr>
        <w:tblStyle w:val="TableGrid"/>
        <w:tblpPr w:leftFromText="180" w:rightFromText="180" w:vertAnchor="text" w:horzAnchor="page" w:tblpX="5887" w:tblpY="63"/>
        <w:tblW w:w="0" w:type="auto"/>
        <w:tblLook w:val="04A0" w:firstRow="1" w:lastRow="0" w:firstColumn="1" w:lastColumn="0" w:noHBand="0" w:noVBand="1"/>
      </w:tblPr>
      <w:tblGrid>
        <w:gridCol w:w="1080"/>
        <w:gridCol w:w="1530"/>
        <w:gridCol w:w="2700"/>
      </w:tblGrid>
      <w:tr w:rsidR="003D5752" w:rsidTr="00612D43">
        <w:tc>
          <w:tcPr>
            <w:tcW w:w="1080" w:type="dxa"/>
          </w:tcPr>
          <w:p w:rsidR="003D5752" w:rsidRPr="00B260BA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Grade, x</w:t>
            </w:r>
            <w:r>
              <w:rPr>
                <w:rFonts w:asciiTheme="majorHAnsi" w:hAnsiTheme="majorHAnsi"/>
                <w:vertAlign w:val="subscript"/>
              </w:rPr>
              <w:t>i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Frequency, f</w:t>
            </w:r>
            <w:r>
              <w:rPr>
                <w:rFonts w:asciiTheme="majorHAnsi" w:hAnsiTheme="majorHAnsi"/>
                <w:vertAlign w:val="subscript"/>
              </w:rPr>
              <w:t>i</w:t>
            </w:r>
          </w:p>
        </w:tc>
        <w:tc>
          <w:tcPr>
            <w:tcW w:w="2700" w:type="dxa"/>
          </w:tcPr>
          <w:p w:rsidR="003D5752" w:rsidRPr="00AA65AD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Cumulative Frequency, F</w:t>
            </w:r>
            <w:r>
              <w:rPr>
                <w:rFonts w:asciiTheme="majorHAnsi" w:hAnsiTheme="majorHAnsi"/>
                <w:vertAlign w:val="subscript"/>
              </w:rPr>
              <w:t>1</w:t>
            </w:r>
          </w:p>
        </w:tc>
      </w:tr>
      <w:tr w:rsidR="003D5752" w:rsidTr="00612D43">
        <w:tc>
          <w:tcPr>
            <w:tcW w:w="108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108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108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108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108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108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108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53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 w:rsidRPr="00AA65AD">
        <w:rPr>
          <w:rFonts w:asciiTheme="majorHAnsi" w:hAnsiTheme="majorHAnsi"/>
          <w:u w:val="single"/>
        </w:rPr>
        <w:t>Example:</w:t>
      </w:r>
      <w:r>
        <w:rPr>
          <w:rFonts w:asciiTheme="majorHAnsi" w:hAnsiTheme="majorHAnsi"/>
        </w:rPr>
        <w:t xml:space="preserve">  This is the same data from last class (displaying IB exam scores).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4867" w:tblpY="158"/>
        <w:tblW w:w="0" w:type="auto"/>
        <w:tblLook w:val="04A0" w:firstRow="1" w:lastRow="0" w:firstColumn="1" w:lastColumn="0" w:noHBand="0" w:noVBand="1"/>
      </w:tblPr>
      <w:tblGrid>
        <w:gridCol w:w="2340"/>
        <w:gridCol w:w="1314"/>
        <w:gridCol w:w="2700"/>
      </w:tblGrid>
      <w:tr w:rsidR="003D5752" w:rsidTr="00612D43">
        <w:tc>
          <w:tcPr>
            <w:tcW w:w="2340" w:type="dxa"/>
          </w:tcPr>
          <w:p w:rsidR="003D5752" w:rsidRPr="00B260BA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Upper Class Boundary</w:t>
            </w:r>
          </w:p>
        </w:tc>
        <w:tc>
          <w:tcPr>
            <w:tcW w:w="1314" w:type="dxa"/>
          </w:tcPr>
          <w:p w:rsidR="003D5752" w:rsidRPr="00B260BA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Frequency</w:t>
            </w:r>
          </w:p>
        </w:tc>
        <w:tc>
          <w:tcPr>
            <w:tcW w:w="2700" w:type="dxa"/>
          </w:tcPr>
          <w:p w:rsidR="003D5752" w:rsidRPr="00AA65AD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Cumulative Frequency, F</w:t>
            </w:r>
            <w:r>
              <w:rPr>
                <w:rFonts w:asciiTheme="majorHAnsi" w:hAnsiTheme="majorHAnsi"/>
                <w:vertAlign w:val="subscript"/>
              </w:rPr>
              <w:t>1</w:t>
            </w: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≤154.5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≤159.5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≤164.5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≤169.5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≤174.5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≤179.5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≤184.5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≤189.5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≤194.5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D5752" w:rsidTr="00612D43">
        <w:tc>
          <w:tcPr>
            <w:tcW w:w="234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≤199.5</w:t>
            </w:r>
          </w:p>
        </w:tc>
        <w:tc>
          <w:tcPr>
            <w:tcW w:w="1314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700" w:type="dxa"/>
          </w:tcPr>
          <w:p w:rsidR="003D5752" w:rsidRDefault="003D5752" w:rsidP="00612D43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 w:rsidRPr="00C04716">
        <w:rPr>
          <w:rFonts w:asciiTheme="majorHAnsi" w:hAnsiTheme="majorHAnsi"/>
          <w:u w:val="single"/>
        </w:rPr>
        <w:t>Example:</w:t>
      </w:r>
      <w:r>
        <w:rPr>
          <w:rFonts w:asciiTheme="majorHAnsi" w:hAnsiTheme="majorHAnsi"/>
        </w:rPr>
        <w:t xml:space="preserve">  This is the same data from </w:t>
      </w:r>
      <w:r>
        <w:rPr>
          <w:rFonts w:asciiTheme="majorHAnsi" w:hAnsiTheme="majorHAnsi"/>
        </w:rPr>
        <w:t>earlier</w:t>
      </w:r>
      <w:r>
        <w:rPr>
          <w:rFonts w:asciiTheme="majorHAnsi" w:hAnsiTheme="majorHAnsi"/>
        </w:rPr>
        <w:t xml:space="preserve"> (displaying height of male hospital employees).  Note:  The class intervals have been written to display the upper boundary of the interval, so in addition, we have added a top row to indicate a height at which no employee was under.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Pr="00DD4E72" w:rsidRDefault="003D5752" w:rsidP="003D575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>
        <w:rPr>
          <w:rFonts w:asciiTheme="majorHAnsi" w:hAnsiTheme="majorHAnsi"/>
          <w:b/>
          <w:smallCaps/>
          <w:u w:val="single"/>
        </w:rPr>
        <w:t>The cumulative Frequency Curve</w:t>
      </w:r>
      <w:r w:rsidRPr="00DD4E72">
        <w:rPr>
          <w:rFonts w:asciiTheme="majorHAnsi" w:hAnsiTheme="majorHAnsi"/>
          <w:b/>
          <w:smallCaps/>
          <w:u w:val="single"/>
        </w:rPr>
        <w:t>:</w:t>
      </w:r>
    </w:p>
    <w:p w:rsidR="003D5752" w:rsidRDefault="003D5752" w:rsidP="003D57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 cumulative frequency curve plots, and connects, the cumulative frequency vs. the upper class boundary.  Ideally, one would connect the points with a nice curve.  When we use our calculator, however, our only option is to use the “line graph” option which connects each with a straight line.</w:t>
      </w:r>
    </w:p>
    <w:p w:rsidR="003D5752" w:rsidRDefault="003D5752" w:rsidP="003D5752">
      <w:pPr>
        <w:pStyle w:val="ListParagraph"/>
        <w:rPr>
          <w:rFonts w:asciiTheme="majorHAnsi" w:hAnsiTheme="majorHAnsi"/>
        </w:rPr>
      </w:pPr>
    </w:p>
    <w:p w:rsidR="003D5752" w:rsidRDefault="003D5752" w:rsidP="003D575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A cumulative frequency curve will allow us to make predictions and calculate percentiles.</w:t>
      </w:r>
    </w:p>
    <w:p w:rsidR="003D5752" w:rsidRDefault="003D5752" w:rsidP="003D5752">
      <w:pPr>
        <w:pStyle w:val="ListParagraph"/>
        <w:rPr>
          <w:rFonts w:asciiTheme="majorHAnsi" w:hAnsiTheme="majorHAnsi"/>
        </w:rPr>
      </w:pPr>
    </w:p>
    <w:p w:rsidR="003D5752" w:rsidRPr="00C33007" w:rsidRDefault="003D5752" w:rsidP="003D5752">
      <w:pPr>
        <w:pStyle w:val="ListParagraph"/>
        <w:numPr>
          <w:ilvl w:val="0"/>
          <w:numId w:val="1"/>
        </w:numPr>
        <w:spacing w:after="0"/>
        <w:ind w:left="720"/>
        <w:rPr>
          <w:rFonts w:asciiTheme="majorHAnsi" w:hAnsiTheme="majorHAnsi"/>
          <w:b/>
          <w:smallCaps/>
          <w:u w:val="single"/>
        </w:rPr>
      </w:pPr>
      <w:r>
        <w:rPr>
          <w:rFonts w:asciiTheme="majorHAnsi" w:hAnsiTheme="majorHAnsi"/>
          <w:b/>
          <w:smallCaps/>
          <w:u w:val="single"/>
        </w:rPr>
        <w:t>Percentiles and Quartiles: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Percentile: ________________________________________________________________________________________________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Example:  The 90</w:t>
      </w:r>
      <w:r w:rsidRPr="006A6BC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percentile is ________________________________________________________________________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Quartile: __________________________________________________________________________________________________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  <w:sectPr w:rsidR="003D5752" w:rsidSect="00507C85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Lower Quartile = 25</w:t>
      </w:r>
      <w:r w:rsidRPr="0055283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percentile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Upper Quartile = 75</w:t>
      </w:r>
      <w:r w:rsidRPr="0055283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percentile </w:t>
      </w:r>
    </w:p>
    <w:p w:rsidR="003D5752" w:rsidRDefault="003D5752" w:rsidP="003D5752">
      <w:pPr>
        <w:pStyle w:val="ListParagraph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 </w:t>
      </w:r>
      <w:proofErr w:type="gramStart"/>
      <w:r>
        <w:rPr>
          <w:rFonts w:asciiTheme="majorHAnsi" w:hAnsiTheme="majorHAnsi"/>
        </w:rPr>
        <w:t>we</w:t>
      </w:r>
      <w:proofErr w:type="gramEnd"/>
      <w:r>
        <w:rPr>
          <w:rFonts w:asciiTheme="majorHAnsi" w:hAnsiTheme="majorHAnsi"/>
        </w:rPr>
        <w:t xml:space="preserve"> will talk more about quartile when we discuss median later on.</w:t>
      </w:r>
    </w:p>
    <w:p w:rsidR="003D5752" w:rsidRDefault="003D5752" w:rsidP="003D5752">
      <w:pPr>
        <w:spacing w:after="0"/>
        <w:rPr>
          <w:rFonts w:asciiTheme="majorHAnsi" w:hAnsiTheme="majorHAnsi"/>
        </w:rPr>
        <w:sectPr w:rsidR="003D5752" w:rsidSect="00A421D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D5752" w:rsidRDefault="003D5752" w:rsidP="003D5752">
      <w:pPr>
        <w:spacing w:after="0"/>
        <w:rPr>
          <w:rFonts w:asciiTheme="majorHAnsi" w:hAnsiTheme="majorHAnsi"/>
        </w:rPr>
      </w:pPr>
    </w:p>
    <w:p w:rsidR="003D5752" w:rsidRDefault="003D5752" w:rsidP="003D5752">
      <w:pPr>
        <w:spacing w:after="0"/>
        <w:rPr>
          <w:rFonts w:asciiTheme="majorHAnsi" w:hAnsiTheme="majorHAnsi"/>
        </w:rPr>
      </w:pPr>
    </w:p>
    <w:p w:rsidR="003D5752" w:rsidRPr="00A421D5" w:rsidRDefault="003D5752" w:rsidP="003D5752">
      <w:pPr>
        <w:pStyle w:val="ListParagraph"/>
        <w:spacing w:after="0"/>
        <w:ind w:left="0"/>
        <w:rPr>
          <w:rFonts w:asciiTheme="majorHAnsi" w:hAnsiTheme="majorHAnsi"/>
          <w:u w:val="single"/>
        </w:rPr>
      </w:pPr>
      <w:r w:rsidRPr="00A421D5">
        <w:rPr>
          <w:rFonts w:asciiTheme="majorHAnsi" w:hAnsiTheme="majorHAnsi"/>
          <w:u w:val="single"/>
        </w:rPr>
        <w:t>The following are Paper 1 sample questions:</w:t>
      </w:r>
    </w:p>
    <w:p w:rsidR="003D5752" w:rsidRDefault="003D5752" w:rsidP="003D57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</w:t>
      </w:r>
      <w:r>
        <w:rPr>
          <w:b/>
          <w:bCs/>
        </w:rPr>
        <w:t>.</w:t>
      </w:r>
      <w:r>
        <w:tab/>
        <w:t>A test marked out of 100 is written by 800 students. The cumulative frequency graph for the marks is given below.</w:t>
      </w:r>
    </w:p>
    <w:p w:rsidR="003D5752" w:rsidRDefault="003D5752" w:rsidP="003D575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 wp14:anchorId="1958EB1B" wp14:editId="0340245C">
            <wp:extent cx="3952875" cy="311800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1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52" w:rsidRDefault="003D5752" w:rsidP="003D5752">
      <w:pPr>
        <w:pStyle w:val="indent1Char"/>
        <w:numPr>
          <w:ilvl w:val="0"/>
          <w:numId w:val="8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Write down the number of students who scored 40 marks or less on the test.</w:t>
      </w:r>
    </w:p>
    <w:p w:rsidR="003D5752" w:rsidRDefault="003D5752" w:rsidP="003D575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2B6AE5" w:rsidRDefault="002B6AE5" w:rsidP="003D575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2B6AE5" w:rsidRDefault="002B6AE5" w:rsidP="003D575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D5752" w:rsidRDefault="003D5752" w:rsidP="003D575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ab/>
        <w:t>(b)</w:t>
      </w:r>
      <w:r>
        <w:tab/>
        <w:t xml:space="preserve">The middle 50% of test results lie between marks </w:t>
      </w:r>
      <w:proofErr w:type="gramStart"/>
      <w:r>
        <w:rPr>
          <w:i/>
          <w:iCs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  <w:iCs/>
        </w:rPr>
        <w:t>b</w:t>
      </w:r>
      <w:r>
        <w:t xml:space="preserve">, where </w:t>
      </w:r>
      <w:r>
        <w:rPr>
          <w:i/>
          <w:iCs/>
        </w:rPr>
        <w:t>a</w:t>
      </w:r>
      <w:r>
        <w:t xml:space="preserve"> &lt; </w:t>
      </w:r>
      <w:r>
        <w:rPr>
          <w:i/>
          <w:iCs/>
        </w:rPr>
        <w:t>b</w:t>
      </w:r>
      <w:r>
        <w:t xml:space="preserve">. Find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b</w:t>
      </w:r>
      <w:r>
        <w:t>.</w:t>
      </w:r>
    </w:p>
    <w:p w:rsidR="003D5752" w:rsidRDefault="003D5752" w:rsidP="003D57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2B6AE5" w:rsidRDefault="002B6AE5" w:rsidP="003D57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2B6AE5" w:rsidRDefault="002B6AE5" w:rsidP="003D57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3D5752" w:rsidRDefault="003D5752" w:rsidP="003D57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rPr>
          <w:b/>
          <w:bCs/>
        </w:rPr>
        <w:t>2</w:t>
      </w:r>
      <w:r>
        <w:rPr>
          <w:b/>
          <w:bCs/>
        </w:rPr>
        <w:t xml:space="preserve">.    </w:t>
      </w:r>
      <w:r>
        <w:t>A box contains 100 cards. Each card has a number between one and six written on it.</w:t>
      </w:r>
    </w:p>
    <w:p w:rsidR="003D5752" w:rsidRDefault="003D5752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</w:pPr>
      <w:r>
        <w:t>The following table shows the frequencies for each number.</w:t>
      </w:r>
    </w:p>
    <w:tbl>
      <w:tblPr>
        <w:tblW w:w="0" w:type="auto"/>
        <w:tblInd w:w="1200" w:type="dxa"/>
        <w:tblLayout w:type="fixed"/>
        <w:tblLook w:val="0000" w:firstRow="0" w:lastRow="0" w:firstColumn="0" w:lastColumn="0" w:noHBand="0" w:noVBand="0"/>
      </w:tblPr>
      <w:tblGrid>
        <w:gridCol w:w="1437"/>
        <w:gridCol w:w="1062"/>
        <w:gridCol w:w="1062"/>
        <w:gridCol w:w="1063"/>
        <w:gridCol w:w="1062"/>
        <w:gridCol w:w="1062"/>
        <w:gridCol w:w="1063"/>
      </w:tblGrid>
      <w:tr w:rsidR="003D5752" w:rsidTr="00612D4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</w:t>
            </w:r>
          </w:p>
        </w:tc>
      </w:tr>
      <w:tr w:rsidR="003D5752" w:rsidTr="00612D4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11</w:t>
            </w:r>
          </w:p>
        </w:tc>
      </w:tr>
    </w:tbl>
    <w:p w:rsidR="003D5752" w:rsidRDefault="003D5752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Calculate the value of </w:t>
      </w:r>
      <w:r>
        <w:rPr>
          <w:i/>
          <w:iCs/>
        </w:rPr>
        <w:t>k</w:t>
      </w:r>
      <w:r>
        <w:t>.</w:t>
      </w:r>
    </w:p>
    <w:p w:rsidR="003D5752" w:rsidRDefault="003D5752" w:rsidP="003D575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3D5752" w:rsidRDefault="003D5752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    Complete the cumulative frequency table.</w:t>
      </w:r>
    </w:p>
    <w:tbl>
      <w:tblPr>
        <w:tblW w:w="0" w:type="auto"/>
        <w:tblInd w:w="1200" w:type="dxa"/>
        <w:tblLayout w:type="fixed"/>
        <w:tblLook w:val="0000" w:firstRow="0" w:lastRow="0" w:firstColumn="0" w:lastColumn="0" w:noHBand="0" w:noVBand="0"/>
      </w:tblPr>
      <w:tblGrid>
        <w:gridCol w:w="1437"/>
        <w:gridCol w:w="1062"/>
        <w:gridCol w:w="1062"/>
        <w:gridCol w:w="1063"/>
        <w:gridCol w:w="1062"/>
        <w:gridCol w:w="1062"/>
        <w:gridCol w:w="1063"/>
      </w:tblGrid>
      <w:tr w:rsidR="003D5752" w:rsidTr="00612D4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6</w:t>
            </w:r>
          </w:p>
        </w:tc>
      </w:tr>
      <w:tr w:rsidR="003D5752" w:rsidTr="00612D4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2B6AE5" w:rsidRDefault="002B6AE5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B6AE5" w:rsidRDefault="002B6AE5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B6AE5" w:rsidRDefault="002B6AE5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D5752" w:rsidRDefault="003D5752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   Produce the cumulative frequency graph.</w:t>
      </w:r>
    </w:p>
    <w:p w:rsidR="003D5752" w:rsidRDefault="003D5752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EBF7DB7" wp14:editId="2346BA57">
            <wp:extent cx="3219450" cy="4745708"/>
            <wp:effectExtent l="0" t="0" r="0" b="0"/>
            <wp:docPr id="3" name="il_fi" descr="http://lib.znate.ru/pars_docs/refs/22/21977/21977_html_5b6817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b.znate.ru/pars_docs/refs/22/21977/21977_html_5b6817a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-80000"/>
                    </a:blip>
                    <a:srcRect t="12910" r="4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02" cy="474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52" w:rsidRDefault="003D5752" w:rsidP="003D575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      Find</w:t>
      </w:r>
    </w:p>
    <w:p w:rsidR="003D5752" w:rsidRDefault="003D5752" w:rsidP="003D57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the</w:t>
      </w:r>
      <w:proofErr w:type="gramEnd"/>
      <w:r>
        <w:t xml:space="preserve"> upper quartile;</w:t>
      </w:r>
    </w:p>
    <w:p w:rsidR="003D5752" w:rsidRDefault="003D5752" w:rsidP="003D5752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</w:r>
      <w:proofErr w:type="gramStart"/>
      <w:r>
        <w:t>the</w:t>
      </w:r>
      <w:proofErr w:type="gramEnd"/>
      <w:r>
        <w:t xml:space="preserve"> 10</w:t>
      </w:r>
      <w:r w:rsidRPr="00D70D57">
        <w:rPr>
          <w:vertAlign w:val="superscript"/>
        </w:rPr>
        <w:t>th</w:t>
      </w:r>
      <w:r>
        <w:t xml:space="preserve"> percentile.</w:t>
      </w:r>
    </w:p>
    <w:p w:rsidR="003D5752" w:rsidRDefault="003D5752" w:rsidP="003D57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2B6AE5" w:rsidRDefault="002B6AE5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3D5752" w:rsidRDefault="003D5752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</w:t>
      </w:r>
      <w:r>
        <w:rPr>
          <w:b/>
          <w:bCs/>
        </w:rPr>
        <w:t>.</w:t>
      </w:r>
      <w:r>
        <w:tab/>
        <w:t>The cumulative frequency curve shows the marks obtained in an examination by a group of 200 students.</w:t>
      </w:r>
    </w:p>
    <w:p w:rsidR="003D5752" w:rsidRDefault="003D5752" w:rsidP="003D5752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D5752" w:rsidRDefault="003D5752" w:rsidP="003D5752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firstLine="0"/>
      </w:pPr>
      <w:r>
        <w:tab/>
        <w:t>(a)</w:t>
      </w:r>
      <w:r>
        <w:tab/>
        <w:t>Use the cumulative frequency curve to complete the frequency table below.</w:t>
      </w:r>
    </w:p>
    <w:tbl>
      <w:tblPr>
        <w:tblpPr w:leftFromText="180" w:rightFromText="180" w:vertAnchor="text" w:horzAnchor="margin" w:tblpXSpec="center" w:tblpY="7"/>
        <w:tblW w:w="0" w:type="auto"/>
        <w:tblLayout w:type="fixed"/>
        <w:tblLook w:val="0000" w:firstRow="0" w:lastRow="0" w:firstColumn="0" w:lastColumn="0" w:noHBand="0" w:noVBand="0"/>
      </w:tblPr>
      <w:tblGrid>
        <w:gridCol w:w="1297"/>
        <w:gridCol w:w="1356"/>
        <w:gridCol w:w="1357"/>
        <w:gridCol w:w="1356"/>
        <w:gridCol w:w="1357"/>
        <w:gridCol w:w="1439"/>
      </w:tblGrid>
      <w:tr w:rsidR="003D5752" w:rsidTr="00612D43"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Mark (</w:t>
            </w:r>
            <w:r>
              <w:rPr>
                <w:i/>
                <w:iCs/>
              </w:rPr>
              <w:t>x</w:t>
            </w:r>
            <w:r>
              <w:t xml:space="preserve">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 xml:space="preserve">0 </w:t>
            </w:r>
            <w:r>
              <w:rPr>
                <w:rFonts w:ascii="Symbol" w:hAnsi="Symbol" w:cs="Symbol"/>
              </w:rPr>
              <w:t></w:t>
            </w:r>
            <w:r>
              <w:t xml:space="preserve"> </w:t>
            </w:r>
            <w:r>
              <w:rPr>
                <w:i/>
                <w:iCs/>
              </w:rPr>
              <w:t>x</w:t>
            </w:r>
            <w:r>
              <w:t xml:space="preserve"> &lt; 20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 xml:space="preserve">20 </w:t>
            </w:r>
            <w:r>
              <w:rPr>
                <w:rFonts w:ascii="Symbol" w:hAnsi="Symbol" w:cs="Symbol"/>
              </w:rPr>
              <w:t></w:t>
            </w:r>
            <w:r>
              <w:t xml:space="preserve"> </w:t>
            </w:r>
            <w:r>
              <w:rPr>
                <w:i/>
                <w:iCs/>
              </w:rPr>
              <w:t>x</w:t>
            </w:r>
            <w:r>
              <w:t xml:space="preserve"> &lt; 40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 xml:space="preserve">40 </w:t>
            </w:r>
            <w:r>
              <w:rPr>
                <w:rFonts w:ascii="Symbol" w:hAnsi="Symbol" w:cs="Symbol"/>
              </w:rPr>
              <w:t></w:t>
            </w:r>
            <w:r>
              <w:t xml:space="preserve"> </w:t>
            </w:r>
            <w:r>
              <w:rPr>
                <w:i/>
                <w:iCs/>
              </w:rPr>
              <w:t>x</w:t>
            </w:r>
            <w:r>
              <w:t xml:space="preserve"> &lt; 60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 xml:space="preserve">60 </w:t>
            </w:r>
            <w:r>
              <w:rPr>
                <w:rFonts w:ascii="Symbol" w:hAnsi="Symbol" w:cs="Symbol"/>
              </w:rPr>
              <w:t></w:t>
            </w:r>
            <w:r>
              <w:t xml:space="preserve"> </w:t>
            </w:r>
            <w:r>
              <w:rPr>
                <w:i/>
                <w:iCs/>
              </w:rPr>
              <w:t>x</w:t>
            </w:r>
            <w:r>
              <w:t xml:space="preserve"> &lt; 80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 xml:space="preserve">80 </w:t>
            </w:r>
            <w:r>
              <w:rPr>
                <w:rFonts w:ascii="Symbol" w:hAnsi="Symbol" w:cs="Symbol"/>
              </w:rPr>
              <w:t></w:t>
            </w:r>
            <w:r>
              <w:t xml:space="preserve"> </w:t>
            </w:r>
            <w:r>
              <w:rPr>
                <w:i/>
                <w:iCs/>
              </w:rPr>
              <w:t>x</w:t>
            </w:r>
            <w:r>
              <w:t xml:space="preserve"> &lt; 100</w:t>
            </w:r>
          </w:p>
        </w:tc>
      </w:tr>
      <w:tr w:rsidR="003D5752" w:rsidTr="00612D43"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t>Number of</w:t>
            </w:r>
            <w:r>
              <w:br/>
              <w:t xml:space="preserve">students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22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52" w:rsidRDefault="003D5752" w:rsidP="00612D43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</w:pPr>
            <w:r>
              <w:t>20</w:t>
            </w:r>
          </w:p>
        </w:tc>
      </w:tr>
    </w:tbl>
    <w:p w:rsidR="003D5752" w:rsidRDefault="003D5752" w:rsidP="003D5752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D5752" w:rsidRDefault="003D5752" w:rsidP="003D5752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D5752" w:rsidRDefault="003D5752" w:rsidP="003D5752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D5752" w:rsidRDefault="003D5752" w:rsidP="003D5752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D5752" w:rsidRDefault="003D5752" w:rsidP="003D5752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</w:pPr>
      <w:r>
        <w:t>(b)</w:t>
      </w:r>
      <w:r>
        <w:tab/>
        <w:t>Forty percent of the students fail. Find the pass mark.</w:t>
      </w:r>
    </w:p>
    <w:p w:rsidR="003D5752" w:rsidRDefault="003D5752" w:rsidP="003D5752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3D5752" w:rsidRPr="00D70D57" w:rsidRDefault="003D5752" w:rsidP="003D575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Theme="majorHAnsi" w:hAnsiTheme="majorHAnsi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B675273" wp14:editId="75D3047A">
            <wp:simplePos x="0" y="0"/>
            <wp:positionH relativeFrom="column">
              <wp:posOffset>874395</wp:posOffset>
            </wp:positionH>
            <wp:positionV relativeFrom="paragraph">
              <wp:posOffset>64135</wp:posOffset>
            </wp:positionV>
            <wp:extent cx="4543425" cy="70485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B0" w:rsidRPr="00800418" w:rsidRDefault="00675EB0" w:rsidP="003D5752">
      <w:pPr>
        <w:pStyle w:val="ListParagraph"/>
        <w:spacing w:after="0"/>
        <w:ind w:left="0"/>
        <w:rPr>
          <w:rFonts w:asciiTheme="majorHAnsi" w:hAnsiTheme="majorHAnsi"/>
          <w:sz w:val="24"/>
        </w:rPr>
      </w:pPr>
      <w:bookmarkStart w:id="0" w:name="_GoBack"/>
      <w:bookmarkEnd w:id="0"/>
    </w:p>
    <w:sectPr w:rsidR="00675EB0" w:rsidRPr="00800418" w:rsidSect="00507C8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265"/>
    <w:multiLevelType w:val="hybridMultilevel"/>
    <w:tmpl w:val="73BA13DC"/>
    <w:lvl w:ilvl="0" w:tplc="FFA6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E73F0"/>
    <w:multiLevelType w:val="hybridMultilevel"/>
    <w:tmpl w:val="5872815A"/>
    <w:lvl w:ilvl="0" w:tplc="89C8481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E7773"/>
    <w:multiLevelType w:val="hybridMultilevel"/>
    <w:tmpl w:val="83BC2E96"/>
    <w:lvl w:ilvl="0" w:tplc="87123B12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636CD"/>
    <w:multiLevelType w:val="hybridMultilevel"/>
    <w:tmpl w:val="4AEE0170"/>
    <w:lvl w:ilvl="0" w:tplc="1D769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B4CC2"/>
    <w:multiLevelType w:val="hybridMultilevel"/>
    <w:tmpl w:val="3A24D23C"/>
    <w:lvl w:ilvl="0" w:tplc="F56264D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0B4E"/>
    <w:multiLevelType w:val="hybridMultilevel"/>
    <w:tmpl w:val="937EDDE8"/>
    <w:lvl w:ilvl="0" w:tplc="B40483CC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D407889"/>
    <w:multiLevelType w:val="hybridMultilevel"/>
    <w:tmpl w:val="0F989858"/>
    <w:lvl w:ilvl="0" w:tplc="64F6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30230"/>
    <w:multiLevelType w:val="hybridMultilevel"/>
    <w:tmpl w:val="2144AC00"/>
    <w:lvl w:ilvl="0" w:tplc="89DC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3B"/>
    <w:rsid w:val="002B0AA6"/>
    <w:rsid w:val="002B6AE5"/>
    <w:rsid w:val="003D5752"/>
    <w:rsid w:val="004419FF"/>
    <w:rsid w:val="00442471"/>
    <w:rsid w:val="00507C85"/>
    <w:rsid w:val="005355E9"/>
    <w:rsid w:val="00554055"/>
    <w:rsid w:val="005D50AF"/>
    <w:rsid w:val="005E2453"/>
    <w:rsid w:val="00622CFF"/>
    <w:rsid w:val="00675EB0"/>
    <w:rsid w:val="007C03B2"/>
    <w:rsid w:val="00800418"/>
    <w:rsid w:val="00840573"/>
    <w:rsid w:val="00890903"/>
    <w:rsid w:val="0093284C"/>
    <w:rsid w:val="00A83AF1"/>
    <w:rsid w:val="00B260BA"/>
    <w:rsid w:val="00C1023B"/>
    <w:rsid w:val="00C33007"/>
    <w:rsid w:val="00C979FE"/>
    <w:rsid w:val="00CC1340"/>
    <w:rsid w:val="00CD51B2"/>
    <w:rsid w:val="00CF5804"/>
    <w:rsid w:val="00D96CF1"/>
    <w:rsid w:val="00DD45D9"/>
    <w:rsid w:val="00DD4E72"/>
    <w:rsid w:val="00EA6D57"/>
    <w:rsid w:val="00F3425B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A0109-6D31-47F3-9100-9691C2FD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4E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CharCharCharCharChar">
    <w:name w:val="question Char Char Char Char Char Char Char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graphChar">
    <w:name w:val="graph Char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indent1CharChar">
    <w:name w:val="indent1 Char Char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  <w:style w:type="paragraph" w:customStyle="1" w:styleId="Box">
    <w:name w:val="Box"/>
    <w:basedOn w:val="Normal"/>
    <w:uiPriority w:val="99"/>
    <w:rsid w:val="003D5752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mark">
    <w:name w:val="mark"/>
    <w:basedOn w:val="Normal"/>
    <w:uiPriority w:val="99"/>
    <w:rsid w:val="003D575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  <w:style w:type="paragraph" w:customStyle="1" w:styleId="indent2">
    <w:name w:val="indent2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</w:rPr>
  </w:style>
  <w:style w:type="paragraph" w:customStyle="1" w:styleId="graph">
    <w:name w:val="graph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indent1Char">
    <w:name w:val="indent1 Char"/>
    <w:basedOn w:val="Normal"/>
    <w:uiPriority w:val="99"/>
    <w:rsid w:val="003D5752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visionlearning.com/library/module_viewer.php?mid=1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3</cp:revision>
  <cp:lastPrinted>2015-10-15T14:22:00Z</cp:lastPrinted>
  <dcterms:created xsi:type="dcterms:W3CDTF">2015-10-15T14:21:00Z</dcterms:created>
  <dcterms:modified xsi:type="dcterms:W3CDTF">2015-10-15T14:23:00Z</dcterms:modified>
</cp:coreProperties>
</file>